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F0B" w:rsidRPr="00876F0B" w:rsidRDefault="00876F0B" w:rsidP="00876F0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noProof/>
          <w:sz w:val="36"/>
          <w:szCs w:val="36"/>
        </w:rPr>
      </w:pPr>
      <w:r w:rsidRPr="00876F0B">
        <w:rPr>
          <w:rFonts w:ascii="Times New Roman" w:eastAsia="Times New Roman" w:hAnsi="Times New Roman" w:cs="Times New Roman"/>
          <w:noProof/>
          <w:sz w:val="36"/>
          <w:szCs w:val="36"/>
        </w:rPr>
        <w:t>Umgebung</w:t>
      </w:r>
    </w:p>
    <w:p w:rsidR="00876F0B" w:rsidRDefault="00876F0B" w:rsidP="00876F0B">
      <w:pPr>
        <w:shd w:val="clear" w:color="auto" w:fill="FFFFFF"/>
        <w:spacing w:after="0" w:line="300" w:lineRule="atLeast"/>
        <w:jc w:val="center"/>
        <w:rPr>
          <w:rFonts w:ascii="Open Sans" w:eastAsia="Times New Roman" w:hAnsi="Open Sans" w:cs="Arial"/>
          <w:noProof/>
          <w:color w:val="444444"/>
          <w:sz w:val="21"/>
          <w:szCs w:val="21"/>
        </w:rPr>
      </w:pPr>
    </w:p>
    <w:p w:rsidR="00876F0B" w:rsidRDefault="00876F0B" w:rsidP="00876F0B">
      <w:pPr>
        <w:shd w:val="clear" w:color="auto" w:fill="FFFFFF"/>
        <w:spacing w:after="0" w:line="300" w:lineRule="atLeast"/>
        <w:jc w:val="center"/>
        <w:rPr>
          <w:rFonts w:ascii="Open Sans" w:eastAsia="Times New Roman" w:hAnsi="Open Sans" w:cs="Arial"/>
          <w:noProof/>
          <w:color w:val="444444"/>
          <w:sz w:val="21"/>
          <w:szCs w:val="21"/>
        </w:rPr>
      </w:pPr>
    </w:p>
    <w:p w:rsidR="00876F0B" w:rsidRPr="00876F0B" w:rsidRDefault="00434656" w:rsidP="00876F0B">
      <w:pPr>
        <w:shd w:val="clear" w:color="auto" w:fill="FFFFFF"/>
        <w:spacing w:after="0" w:line="300" w:lineRule="atLeast"/>
        <w:jc w:val="center"/>
        <w:rPr>
          <w:rFonts w:ascii="Open Sans" w:eastAsia="Times New Roman" w:hAnsi="Open Sans" w:cs="Arial"/>
          <w:color w:val="444444"/>
          <w:sz w:val="21"/>
          <w:szCs w:val="21"/>
          <w:lang w:val="de-DE"/>
        </w:rPr>
      </w:pPr>
      <w:r w:rsidRPr="00434656">
        <w:rPr>
          <w:rFonts w:ascii="Times New Roman" w:eastAsia="Times New Roman" w:hAnsi="Times New Roman" w:cs="Times New Roman"/>
          <w:noProof/>
          <w:sz w:val="18"/>
          <w:szCs w:val="18"/>
          <w:lang w:val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EB81CC" wp14:editId="23DF5A55">
                <wp:simplePos x="0" y="0"/>
                <wp:positionH relativeFrom="margin">
                  <wp:posOffset>845185</wp:posOffset>
                </wp:positionH>
                <wp:positionV relativeFrom="paragraph">
                  <wp:posOffset>13335</wp:posOffset>
                </wp:positionV>
                <wp:extent cx="4539615" cy="1404620"/>
                <wp:effectExtent l="0" t="0" r="0" b="381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96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4656" w:rsidRPr="00434656" w:rsidRDefault="00434656">
                            <w:pPr>
                              <w:rPr>
                                <w:rFonts w:ascii="Times New Roman" w:hAnsi="Times New Roman" w:cs="Times New Roman"/>
                                <w:color w:val="FFFF00"/>
                                <w:sz w:val="44"/>
                                <w:szCs w:val="44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color w:val="FFFF00"/>
                                <w:sz w:val="44"/>
                                <w:szCs w:val="44"/>
                              </w:rPr>
                              <w:t>Bioenergie ist produktiv und schön!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EB81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6.55pt;margin-top:1.05pt;width:357.4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" filled="f" stroked="f">
                <v:textbox style="mso-fit-shape-to-text:t">
                  <w:txbxContent>
                    <w:p w:rsidR="00434656" w:rsidRPr="00434656" w:rsidRDefault="00434656">
                      <w:pPr>
                        <w:rPr>
                          <w:rFonts w:ascii="Times New Roman" w:hAnsi="Times New Roman" w:cs="Times New Roman"/>
                          <w:color w:val="FFFF00"/>
                          <w:sz w:val="44"/>
                          <w:szCs w:val="44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color w:val="FFFF00"/>
                          <w:sz w:val="44"/>
                          <w:szCs w:val="44"/>
                        </w:rPr>
                        <w:t>Bioenergie ist produktiv und schön!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876F0B" w:rsidRPr="00876F0B">
        <w:rPr>
          <w:rFonts w:ascii="Open Sans" w:eastAsia="Times New Roman" w:hAnsi="Open Sans" w:cs="Arial"/>
          <w:noProof/>
          <w:color w:val="444444"/>
          <w:sz w:val="21"/>
          <w:szCs w:val="21"/>
        </w:rPr>
        <w:drawing>
          <wp:inline distT="0" distB="0" distL="0" distR="0" wp14:anchorId="416FD755" wp14:editId="7AA4B83C">
            <wp:extent cx="4826000" cy="3438525"/>
            <wp:effectExtent l="0" t="0" r="0" b="9525"/>
            <wp:docPr id="1" name="Picture 1" descr="Nachhaltige Lösungen für die Bioenerg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chhaltige Lösungen für die Bioenerg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940" cy="345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F0B" w:rsidRDefault="00876F0B" w:rsidP="00876F0B">
      <w:pPr>
        <w:shd w:val="clear" w:color="auto" w:fill="FFFFFF"/>
        <w:spacing w:line="240" w:lineRule="atLeast"/>
        <w:jc w:val="center"/>
        <w:rPr>
          <w:rFonts w:ascii="Times New Roman" w:eastAsia="Times New Roman" w:hAnsi="Times New Roman" w:cs="Times New Roman"/>
          <w:sz w:val="18"/>
          <w:szCs w:val="18"/>
          <w:lang w:val="de-DE"/>
        </w:rPr>
      </w:pPr>
      <w:hyperlink r:id="rId5" w:history="1">
        <w:r w:rsidRPr="00F81E26">
          <w:rPr>
            <w:rStyle w:val="Hyperlink"/>
            <w:rFonts w:ascii="Times New Roman" w:eastAsia="Times New Roman" w:hAnsi="Times New Roman" w:cs="Times New Roman"/>
            <w:sz w:val="18"/>
            <w:szCs w:val="18"/>
            <w:lang w:val="de-DE"/>
          </w:rPr>
          <w:t>http://www.cleanenergy-project.de/energiewende/bioenergie/6299-nachhaltige-loesungen-fuer-die-bioenergie</w:t>
        </w:r>
      </w:hyperlink>
    </w:p>
    <w:p w:rsidR="00434656" w:rsidRDefault="00434656" w:rsidP="00876F0B">
      <w:pPr>
        <w:shd w:val="clear" w:color="auto" w:fill="FFFFFF"/>
        <w:spacing w:line="240" w:lineRule="atLeast"/>
        <w:jc w:val="center"/>
        <w:rPr>
          <w:rFonts w:ascii="Times New Roman" w:eastAsia="Times New Roman" w:hAnsi="Times New Roman" w:cs="Times New Roman"/>
          <w:sz w:val="18"/>
          <w:szCs w:val="18"/>
          <w:lang w:val="de-DE"/>
        </w:rPr>
      </w:pPr>
    </w:p>
    <w:p w:rsidR="00434656" w:rsidRPr="00434656" w:rsidRDefault="00434656" w:rsidP="00876F0B">
      <w:pPr>
        <w:shd w:val="clear" w:color="auto" w:fill="FFFFFF"/>
        <w:spacing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sz w:val="28"/>
          <w:szCs w:val="28"/>
          <w:lang w:val="de-DE"/>
        </w:rPr>
        <w:t>Pflanzen können in Kraftwerken verwendet werden, um Energie zu versorgen.</w:t>
      </w:r>
    </w:p>
    <w:p w:rsidR="00876F0B" w:rsidRPr="00876F0B" w:rsidRDefault="00876F0B" w:rsidP="00876F0B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sz w:val="18"/>
          <w:szCs w:val="18"/>
          <w:lang w:val="de-DE"/>
        </w:rPr>
      </w:pPr>
    </w:p>
    <w:p w:rsidR="00D54DAC" w:rsidRDefault="00D54DAC"/>
    <w:sectPr w:rsidR="00D54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F0B"/>
    <w:rsid w:val="00434656"/>
    <w:rsid w:val="004508B3"/>
    <w:rsid w:val="00876F0B"/>
    <w:rsid w:val="00D5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E15207-3981-4A14-9052-08608C60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6F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1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69373">
          <w:marLeft w:val="0"/>
          <w:marRight w:val="0"/>
          <w:marTop w:val="150"/>
          <w:marBottom w:val="0"/>
          <w:divBdr>
            <w:top w:val="single" w:sz="6" w:space="0" w:color="DADADA"/>
            <w:left w:val="single" w:sz="6" w:space="0" w:color="DADADA"/>
            <w:bottom w:val="single" w:sz="6" w:space="0" w:color="DADADA"/>
            <w:right w:val="single" w:sz="6" w:space="0" w:color="DADADA"/>
          </w:divBdr>
          <w:divsChild>
            <w:div w:id="11375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9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9624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2802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7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0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330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leanenergy-project.de/energiewende/bioenergie/6299-nachhaltige-loesungen-fuer-die-bioenergi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BECIREVIC RIAD</dc:creator>
  <cp:keywords/>
  <dc:description/>
  <cp:lastModifiedBy>BECIREVIC RIAD </cp:lastModifiedBy>
  <cp:revision>1</cp:revision>
  <dcterms:created xsi:type="dcterms:W3CDTF">2016-01-20T13:28:00Z</dcterms:created>
  <dcterms:modified xsi:type="dcterms:W3CDTF">2016-01-20T13:49:00Z</dcterms:modified>
</cp:coreProperties>
</file>